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关于开展2018年度张家港市政府奖学金评选工作的通知</w:t>
      </w:r>
    </w:p>
    <w:p>
      <w:pPr>
        <w:widowControl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</w:p>
    <w:p>
      <w:pPr>
        <w:widowControl/>
        <w:spacing w:line="360" w:lineRule="auto"/>
        <w:ind w:firstLine="470" w:firstLineChars="196"/>
        <w:jc w:val="left"/>
        <w:rPr>
          <w:rFonts w:ascii="宋体" w:hAnsi="宋体" w:cs="宋体"/>
          <w:bCs/>
          <w:kern w:val="0"/>
          <w:sz w:val="24"/>
          <w:lang w:val="en-GB"/>
        </w:rPr>
      </w:pPr>
      <w:r>
        <w:rPr>
          <w:rFonts w:hint="eastAsia" w:ascii="宋体" w:hAnsi="宋体" w:cs="宋体"/>
          <w:bCs/>
          <w:kern w:val="0"/>
          <w:sz w:val="24"/>
          <w:lang w:val="en-GB"/>
        </w:rPr>
        <w:t>根据工作部署，现开始本学年张家港市政府奖学金评选，现就评选工作做如下通知说明：</w:t>
      </w:r>
    </w:p>
    <w:p>
      <w:pPr>
        <w:widowControl/>
        <w:tabs>
          <w:tab w:val="left" w:pos="5610"/>
        </w:tabs>
        <w:spacing w:line="360" w:lineRule="auto"/>
        <w:ind w:firstLine="472" w:firstLineChars="196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一、评选对象和条件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/>
          <w:color w:val="333333"/>
          <w:sz w:val="24"/>
        </w:rPr>
      </w:pPr>
      <w:r>
        <w:rPr>
          <w:rFonts w:hint="eastAsia" w:ascii="宋体" w:hAnsi="宋体" w:cs="宋体"/>
          <w:b/>
          <w:kern w:val="0"/>
          <w:sz w:val="24"/>
          <w:szCs w:val="21"/>
          <w:lang w:val="en-GB"/>
        </w:rPr>
        <w:t>张家港市政府奖学金</w:t>
      </w:r>
      <w:r>
        <w:rPr>
          <w:rFonts w:hint="eastAsia" w:ascii="宋体" w:hAnsi="宋体" w:cs="宋体"/>
          <w:kern w:val="0"/>
          <w:sz w:val="24"/>
        </w:rPr>
        <w:t>下设“优秀本科生奖学金”、“优秀研究生奖学金”（由研究生院组织评选）、“优秀教师奖学金”，其中“优秀本科生奖学金”奖励对象为我校</w:t>
      </w:r>
      <w:r>
        <w:rPr>
          <w:rFonts w:hint="eastAsia" w:ascii="宋体" w:hAnsi="宋体"/>
          <w:color w:val="333333"/>
          <w:sz w:val="24"/>
        </w:rPr>
        <w:t>全日制</w:t>
      </w:r>
      <w:r>
        <w:rPr>
          <w:rFonts w:hint="eastAsia" w:ascii="宋体" w:hAnsi="宋体" w:cs="宋体"/>
          <w:kern w:val="0"/>
          <w:sz w:val="24"/>
        </w:rPr>
        <w:t>在籍</w:t>
      </w:r>
      <w:r>
        <w:rPr>
          <w:rFonts w:hint="eastAsia" w:ascii="宋体" w:hAnsi="宋体"/>
          <w:color w:val="333333"/>
          <w:sz w:val="24"/>
        </w:rPr>
        <w:t>在读</w:t>
      </w:r>
      <w:r>
        <w:rPr>
          <w:rFonts w:hint="eastAsia" w:ascii="宋体" w:hAnsi="宋体"/>
          <w:b/>
          <w:color w:val="FF0000"/>
          <w:sz w:val="24"/>
        </w:rPr>
        <w:t>二年级及以上</w:t>
      </w:r>
      <w:r>
        <w:rPr>
          <w:rFonts w:hint="eastAsia" w:ascii="宋体" w:hAnsi="宋体"/>
          <w:color w:val="333333"/>
          <w:sz w:val="24"/>
        </w:rPr>
        <w:t>本科生，奖励金额：4000元/人。</w:t>
      </w:r>
      <w:r>
        <w:rPr>
          <w:rFonts w:hint="eastAsia" w:ascii="宋体" w:hAnsi="宋体" w:cs="宋体"/>
          <w:bCs/>
          <w:kern w:val="0"/>
          <w:sz w:val="24"/>
          <w:lang w:val="en-GB"/>
        </w:rPr>
        <w:t>参评对象除满足《南京工业大学校外专项奖助学金管理及评选办法（试行）》（南工学[2010]48号）规定的基本条件外，</w:t>
      </w:r>
      <w:r>
        <w:rPr>
          <w:rFonts w:hint="eastAsia" w:ascii="宋体" w:hAnsi="宋体"/>
          <w:color w:val="333333"/>
          <w:sz w:val="24"/>
        </w:rPr>
        <w:t>还需满足以下要求：</w:t>
      </w:r>
      <w:r>
        <w:rPr>
          <w:rFonts w:ascii="宋体" w:hAnsi="宋体"/>
          <w:color w:val="333333"/>
          <w:sz w:val="24"/>
        </w:rPr>
        <w:t xml:space="preserve"> </w:t>
      </w:r>
    </w:p>
    <w:p>
      <w:pPr>
        <w:widowControl/>
        <w:tabs>
          <w:tab w:val="left" w:pos="5610"/>
        </w:tabs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①、在学习和科研领域表现优秀，本科生上一学年综合成绩学排名位列同年级同专业前</w:t>
      </w:r>
      <w:r>
        <w:rPr>
          <w:rFonts w:ascii="宋体" w:hAnsi="宋体" w:cs="宋体"/>
          <w:kern w:val="0"/>
          <w:sz w:val="24"/>
          <w:lang w:val="en-GB"/>
        </w:rPr>
        <w:t>20%</w:t>
      </w:r>
      <w:r>
        <w:rPr>
          <w:rFonts w:hint="eastAsia" w:ascii="宋体" w:hAnsi="宋体" w:cs="宋体"/>
          <w:kern w:val="0"/>
          <w:sz w:val="24"/>
          <w:lang w:val="en-GB"/>
        </w:rPr>
        <w:t>，无不及格课程；</w:t>
      </w:r>
    </w:p>
    <w:p>
      <w:pPr>
        <w:widowControl/>
        <w:tabs>
          <w:tab w:val="left" w:pos="5610"/>
        </w:tabs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②、全国大学英语四级考试成绩在</w:t>
      </w:r>
      <w:r>
        <w:rPr>
          <w:rFonts w:ascii="宋体" w:hAnsi="宋体" w:cs="宋体"/>
          <w:kern w:val="0"/>
          <w:sz w:val="24"/>
          <w:lang w:val="en-GB"/>
        </w:rPr>
        <w:t>425</w:t>
      </w:r>
      <w:r>
        <w:rPr>
          <w:rFonts w:hint="eastAsia" w:ascii="宋体" w:hAnsi="宋体" w:cs="宋体"/>
          <w:kern w:val="0"/>
          <w:sz w:val="24"/>
          <w:lang w:val="en-GB"/>
        </w:rPr>
        <w:t>分以上；</w:t>
      </w:r>
    </w:p>
    <w:p>
      <w:pPr>
        <w:widowControl/>
        <w:tabs>
          <w:tab w:val="left" w:pos="5610"/>
        </w:tabs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③、思想品德优秀，诚实进取，自强不息，有良好的团队合作精神，积极参加学校和社会的各种实践活动，热心公益事业；</w:t>
      </w:r>
    </w:p>
    <w:p>
      <w:pPr>
        <w:widowControl/>
        <w:tabs>
          <w:tab w:val="left" w:pos="5610"/>
        </w:tabs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④、毕业后有到张家港市就业创业等意愿的同等条件下优先考虑。</w:t>
      </w:r>
    </w:p>
    <w:p>
      <w:pPr>
        <w:widowControl/>
        <w:tabs>
          <w:tab w:val="left" w:pos="5610"/>
        </w:tabs>
        <w:spacing w:line="360" w:lineRule="auto"/>
        <w:ind w:firstLine="482" w:firstLineChars="200"/>
        <w:jc w:val="left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b/>
          <w:color w:val="FF0000"/>
          <w:kern w:val="0"/>
          <w:sz w:val="24"/>
          <w:lang w:val="en-GB"/>
        </w:rPr>
        <w:t>（申请表为附件1）</w:t>
      </w: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b/>
          <w:kern w:val="0"/>
          <w:sz w:val="24"/>
          <w:lang w:val="en-GB"/>
        </w:rPr>
      </w:pPr>
      <w:r>
        <w:rPr>
          <w:rFonts w:hint="eastAsia" w:ascii="宋体" w:hAnsi="宋体" w:cs="宋体"/>
          <w:b/>
          <w:kern w:val="0"/>
          <w:sz w:val="24"/>
          <w:lang w:val="en-GB"/>
        </w:rPr>
        <w:t>二、名额分配（单位：名）</w:t>
      </w:r>
    </w:p>
    <w:tbl>
      <w:tblPr>
        <w:tblStyle w:val="5"/>
        <w:tblW w:w="73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2"/>
        <w:gridCol w:w="880"/>
        <w:gridCol w:w="2693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名额</w:t>
            </w:r>
          </w:p>
        </w:tc>
        <w:tc>
          <w:tcPr>
            <w:tcW w:w="26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名额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安全科学与工程学院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法学院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环境科学与工程学院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外国语言文学学院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材料科学与工程学院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生物与制药工程学院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化工学院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食品与轻工学院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化学与分子工程学院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计算机科学与技术学院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电气工程与控制科学学院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数理科学学院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机械与动力工程学院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测绘科学与技术学院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能源科学与工程学院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城市建设学院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药学院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交通运输工程学院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建筑学院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土木工程学院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艺术设计学院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2011学院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6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经济与管理学院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海外教育学院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</w:tr>
    </w:tbl>
    <w:p>
      <w:pPr>
        <w:widowControl/>
        <w:spacing w:line="360" w:lineRule="auto"/>
        <w:jc w:val="left"/>
        <w:rPr>
          <w:rFonts w:ascii="宋体" w:hAnsi="宋体" w:cs="宋体"/>
          <w:kern w:val="0"/>
          <w:sz w:val="24"/>
          <w:lang w:val="en-GB"/>
        </w:rPr>
      </w:pPr>
    </w:p>
    <w:p>
      <w:pPr>
        <w:widowControl/>
        <w:spacing w:line="360" w:lineRule="auto"/>
        <w:ind w:firstLine="472" w:firstLineChars="196"/>
        <w:jc w:val="left"/>
        <w:rPr>
          <w:rFonts w:ascii="宋体" w:hAnsi="宋体" w:cs="宋体"/>
          <w:b/>
          <w:kern w:val="0"/>
          <w:sz w:val="24"/>
          <w:lang w:val="en-GB"/>
        </w:rPr>
      </w:pPr>
      <w:r>
        <w:rPr>
          <w:rFonts w:hint="eastAsia" w:ascii="宋体" w:hAnsi="宋体" w:cs="宋体"/>
          <w:b/>
          <w:kern w:val="0"/>
          <w:sz w:val="24"/>
          <w:lang w:val="en-GB"/>
        </w:rPr>
        <w:t>三、上报材料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1、参评学生均需递交1000字以上申请书，申请书手写打印均可，但签名必须本人手签字，申请书不得复印；</w:t>
      </w: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2、奖助学金申请表。①、申请表可在“南京工业大学－本科学生资助网－工作下载”中下载。②、申请表请按说明使用。③、给定格式请不要随意改变，申请表可打印，但所有签名必须手签，不得打印。</w:t>
      </w: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3、其他证明材料：包括上一学年成绩复印件；全国大学英语或外语专业等级成绩单复印件、计算机等级证书复印件；发表论文期刊封面、目录及文章复印件；学科竞赛、科技创新活动获奖证书复印件；文体活动获奖证书复印件；参加公益服务活动证明；学院、学校、设奖助单位要求提供的其他证明材料等。</w:t>
      </w:r>
    </w:p>
    <w:p>
      <w:pPr>
        <w:spacing w:line="360" w:lineRule="auto"/>
        <w:ind w:firstLine="480" w:firstLineChars="200"/>
        <w:rPr>
          <w:rFonts w:ascii="宋体" w:hAnsi="宋体" w:cs="宋体"/>
          <w:kern w:val="0"/>
          <w:sz w:val="24"/>
          <w:lang w:val="en-GB"/>
        </w:rPr>
      </w:pPr>
      <w:r>
        <w:rPr>
          <w:rFonts w:hint="eastAsia" w:ascii="宋体" w:hAnsi="宋体" w:cs="宋体"/>
          <w:kern w:val="0"/>
          <w:sz w:val="24"/>
          <w:lang w:val="en-GB"/>
        </w:rPr>
        <w:t>4、《南京工业大学2018年度校外专项奖助学金申报学生汇总表》（</w:t>
      </w:r>
      <w:r>
        <w:rPr>
          <w:rFonts w:hint="eastAsia" w:ascii="宋体" w:hAnsi="宋体" w:cs="宋体"/>
          <w:color w:val="FF0000"/>
          <w:kern w:val="0"/>
          <w:sz w:val="24"/>
          <w:lang w:val="en-GB"/>
        </w:rPr>
        <w:t>附件2）</w:t>
      </w:r>
      <w:r>
        <w:rPr>
          <w:rFonts w:hint="eastAsia" w:ascii="宋体" w:hAnsi="宋体" w:cs="宋体"/>
          <w:kern w:val="0"/>
          <w:sz w:val="24"/>
          <w:lang w:val="en-GB"/>
        </w:rPr>
        <w:t>：</w:t>
      </w:r>
    </w:p>
    <w:p>
      <w:pPr>
        <w:widowControl/>
        <w:spacing w:line="360" w:lineRule="auto"/>
        <w:ind w:left="317" w:leftChars="151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四、</w:t>
      </w:r>
      <w:r>
        <w:rPr>
          <w:rFonts w:hint="eastAsia" w:ascii="宋体" w:hAnsi="宋体" w:cs="宋体"/>
          <w:b/>
          <w:kern w:val="0"/>
          <w:sz w:val="24"/>
          <w:lang w:eastAsia="zh-CN"/>
        </w:rPr>
        <w:t>上交</w:t>
      </w:r>
      <w:r>
        <w:rPr>
          <w:rFonts w:hint="eastAsia" w:ascii="宋体" w:hAnsi="宋体" w:cs="宋体"/>
          <w:b/>
          <w:kern w:val="0"/>
          <w:sz w:val="24"/>
          <w:lang w:val="en-GB"/>
        </w:rPr>
        <w:t>时间和要求</w:t>
      </w:r>
    </w:p>
    <w:p>
      <w:pPr>
        <w:widowControl/>
        <w:spacing w:line="360" w:lineRule="auto"/>
        <w:ind w:firstLine="420"/>
        <w:jc w:val="left"/>
        <w:rPr>
          <w:rFonts w:hint="eastAsia" w:ascii="宋体" w:hAnsi="宋体" w:eastAsia="宋体" w:cs="宋体"/>
          <w:kern w:val="0"/>
          <w:sz w:val="24"/>
          <w:lang w:val="en-GB" w:eastAsia="zh-CN"/>
        </w:rPr>
      </w:pPr>
      <w:r>
        <w:rPr>
          <w:rFonts w:hint="eastAsia" w:ascii="宋体" w:hAnsi="宋体" w:cs="宋体"/>
          <w:kern w:val="0"/>
          <w:sz w:val="24"/>
          <w:lang w:val="en-GB"/>
        </w:rPr>
        <w:t>1、材料请于</w:t>
      </w:r>
      <w:r>
        <w:rPr>
          <w:rFonts w:hint="eastAsia" w:ascii="宋体" w:hAnsi="宋体" w:cs="宋体"/>
          <w:b/>
          <w:color w:val="FF0000"/>
          <w:kern w:val="0"/>
          <w:sz w:val="24"/>
          <w:lang w:val="en-GB"/>
        </w:rPr>
        <w:t>12月</w:t>
      </w:r>
      <w:r>
        <w:rPr>
          <w:rFonts w:hint="eastAsia" w:ascii="宋体" w:hAnsi="宋体" w:cs="宋体"/>
          <w:b/>
          <w:color w:val="FF0000"/>
          <w:kern w:val="0"/>
          <w:sz w:val="24"/>
          <w:lang w:val="en-US" w:eastAsia="zh-CN"/>
        </w:rPr>
        <w:t>17</w:t>
      </w:r>
      <w:r>
        <w:rPr>
          <w:rFonts w:hint="eastAsia" w:ascii="宋体" w:hAnsi="宋体" w:cs="宋体"/>
          <w:b/>
          <w:color w:val="FF0000"/>
          <w:kern w:val="0"/>
          <w:sz w:val="24"/>
          <w:lang w:val="en-GB"/>
        </w:rPr>
        <w:t>日</w:t>
      </w:r>
      <w:r>
        <w:rPr>
          <w:rFonts w:hint="eastAsia" w:ascii="宋体" w:hAnsi="宋体" w:cs="宋体"/>
          <w:kern w:val="0"/>
          <w:sz w:val="24"/>
          <w:lang w:val="en-GB"/>
        </w:rPr>
        <w:t>（第十六周周</w:t>
      </w:r>
      <w:r>
        <w:rPr>
          <w:rFonts w:hint="eastAsia" w:ascii="宋体" w:hAnsi="宋体" w:cs="宋体"/>
          <w:kern w:val="0"/>
          <w:sz w:val="24"/>
          <w:lang w:val="en-GB" w:eastAsia="zh-CN"/>
        </w:rPr>
        <w:t>一</w:t>
      </w:r>
      <w:r>
        <w:rPr>
          <w:rFonts w:hint="eastAsia" w:ascii="宋体" w:hAnsi="宋体" w:cs="宋体"/>
          <w:kern w:val="0"/>
          <w:sz w:val="24"/>
          <w:lang w:val="en-GB"/>
        </w:rPr>
        <w:t>）</w:t>
      </w:r>
      <w:r>
        <w:rPr>
          <w:rFonts w:hint="eastAsia" w:ascii="宋体" w:hAnsi="宋体" w:cs="宋体"/>
          <w:kern w:val="0"/>
          <w:sz w:val="24"/>
          <w:lang w:val="en-GB" w:eastAsia="zh-CN"/>
        </w:rPr>
        <w:t>下午</w:t>
      </w:r>
      <w:r>
        <w:rPr>
          <w:rFonts w:hint="eastAsia" w:ascii="宋体" w:hAnsi="宋体" w:cs="宋体"/>
          <w:kern w:val="0"/>
          <w:sz w:val="24"/>
          <w:lang w:val="en-GB"/>
        </w:rPr>
        <w:t>1</w:t>
      </w:r>
      <w:r>
        <w:rPr>
          <w:rFonts w:hint="eastAsia" w:ascii="宋体" w:hAnsi="宋体" w:cs="宋体"/>
          <w:kern w:val="0"/>
          <w:sz w:val="24"/>
          <w:lang w:val="en-US" w:eastAsia="zh-CN"/>
        </w:rPr>
        <w:t>6</w:t>
      </w:r>
      <w:r>
        <w:rPr>
          <w:rFonts w:hint="eastAsia" w:ascii="宋体" w:hAnsi="宋体" w:cs="宋体"/>
          <w:kern w:val="0"/>
          <w:sz w:val="24"/>
          <w:lang w:val="en-GB"/>
        </w:rPr>
        <w:t>:00前将纸质表签字</w:t>
      </w:r>
      <w:r>
        <w:rPr>
          <w:rFonts w:hint="eastAsia" w:ascii="宋体" w:hAnsi="宋体" w:cs="宋体"/>
          <w:kern w:val="0"/>
          <w:sz w:val="24"/>
          <w:lang w:val="en-GB" w:eastAsia="zh-CN"/>
        </w:rPr>
        <w:t>交至辅导员处。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765"/>
    <w:rsid w:val="00146F8F"/>
    <w:rsid w:val="001B16A5"/>
    <w:rsid w:val="002075F3"/>
    <w:rsid w:val="002E1A38"/>
    <w:rsid w:val="002E463D"/>
    <w:rsid w:val="00764F35"/>
    <w:rsid w:val="00812FBB"/>
    <w:rsid w:val="00854765"/>
    <w:rsid w:val="00A31838"/>
    <w:rsid w:val="00B00739"/>
    <w:rsid w:val="00C742B4"/>
    <w:rsid w:val="00E25E57"/>
    <w:rsid w:val="00E45AE0"/>
    <w:rsid w:val="00E67CC9"/>
    <w:rsid w:val="00ED208C"/>
    <w:rsid w:val="00FB1E7A"/>
    <w:rsid w:val="00FE71E6"/>
    <w:rsid w:val="432A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1047</Characters>
  <Lines>8</Lines>
  <Paragraphs>2</Paragraphs>
  <TotalTime>82</TotalTime>
  <ScaleCrop>false</ScaleCrop>
  <LinksUpToDate>false</LinksUpToDate>
  <CharactersWithSpaces>1228</CharactersWithSpaces>
  <Application>WPS Office_11.1.0.8183_F1E327BC-269C-435d-A152-05C5408002CA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2018-12-14T02:24:00Z</dcterms:created>
  <dc:creator>0778</dc:creator>
  <cp:lastModifiedBy>姜小皮️</cp:lastModifiedBy>
  <dcterms:modified xsi:type="dcterms:W3CDTF">2018-12-14T07:31:18Z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2052-11.1.0.8183</vt:lpwstr>
  </property>
</Properties>
</file>